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4904B" w14:textId="77777777" w:rsidR="00CA5256" w:rsidRPr="00CA5256" w:rsidRDefault="00CA5256" w:rsidP="00CA5256">
      <w:pPr>
        <w:rPr>
          <w:b/>
          <w:bCs/>
        </w:rPr>
      </w:pPr>
      <w:r w:rsidRPr="00CA5256">
        <w:rPr>
          <w:b/>
          <w:bCs/>
        </w:rPr>
        <w:t>Letter of Support for the Catawba-Wateree River Basin Integrated Water Resources Plan</w:t>
      </w:r>
    </w:p>
    <w:p w14:paraId="17B045F8" w14:textId="77777777" w:rsidR="00CA5256" w:rsidRPr="00CA5256" w:rsidRDefault="00CA5256" w:rsidP="00CA5256">
      <w:r w:rsidRPr="00CA5256">
        <w:rPr>
          <w:b/>
          <w:bCs/>
        </w:rPr>
        <w:t>[Organization Letterhead]</w:t>
      </w:r>
    </w:p>
    <w:p w14:paraId="607901D3" w14:textId="77777777" w:rsidR="00CA5256" w:rsidRPr="00CA5256" w:rsidRDefault="00CA5256" w:rsidP="00CA5256">
      <w:r w:rsidRPr="00CA5256">
        <w:rPr>
          <w:b/>
          <w:bCs/>
        </w:rPr>
        <w:t>Date:</w:t>
      </w:r>
      <w:r w:rsidRPr="00CA5256">
        <w:t xml:space="preserve"> ___________________</w:t>
      </w:r>
    </w:p>
    <w:p w14:paraId="1D47E77A" w14:textId="4B0ADC70" w:rsidR="00CA5256" w:rsidRPr="00CA5256" w:rsidRDefault="00CA5256" w:rsidP="00CA5256">
      <w:r w:rsidRPr="00CA5256">
        <w:t>Catawba-Wateree Water Management Group</w:t>
      </w:r>
      <w:r w:rsidRPr="00CA5256">
        <w:br/>
      </w:r>
    </w:p>
    <w:p w14:paraId="6A87F568" w14:textId="77777777" w:rsidR="00CA5256" w:rsidRPr="00CA5256" w:rsidRDefault="00CA5256" w:rsidP="00CA5256">
      <w:pPr>
        <w:rPr>
          <w:b/>
          <w:bCs/>
        </w:rPr>
      </w:pPr>
      <w:r w:rsidRPr="00CA5256">
        <w:rPr>
          <w:b/>
          <w:bCs/>
        </w:rPr>
        <w:t>Re: Support for the Catawba-Wateree River Basin Integrated Water Resources Plan (IWRP)</w:t>
      </w:r>
    </w:p>
    <w:p w14:paraId="7CDE788F" w14:textId="77777777" w:rsidR="00CA5256" w:rsidRPr="00CA5256" w:rsidRDefault="00CA5256" w:rsidP="00CA5256">
      <w:r w:rsidRPr="00CA5256">
        <w:t>To Whom It May Concern:</w:t>
      </w:r>
    </w:p>
    <w:p w14:paraId="7DC407B9" w14:textId="77777777" w:rsidR="00CA5256" w:rsidRPr="00CA5256" w:rsidRDefault="00CA5256" w:rsidP="00CA5256">
      <w:r w:rsidRPr="00CA5256">
        <w:t xml:space="preserve">On behalf of </w:t>
      </w:r>
      <w:r w:rsidRPr="00CA5256">
        <w:rPr>
          <w:b/>
          <w:bCs/>
        </w:rPr>
        <w:t>[Organization Name]</w:t>
      </w:r>
      <w:r w:rsidRPr="00CA5256">
        <w:t xml:space="preserve">, I am pleased to express our support for the </w:t>
      </w:r>
      <w:r w:rsidRPr="00CA5256">
        <w:rPr>
          <w:b/>
          <w:bCs/>
        </w:rPr>
        <w:t>Catawba-Wateree River Basin Integrated Water Resources Plan (IWRP)</w:t>
      </w:r>
      <w:r w:rsidRPr="00CA5256">
        <w:t xml:space="preserve"> developed by the Catawba-Wateree Water Management Group.</w:t>
      </w:r>
    </w:p>
    <w:p w14:paraId="6469351F" w14:textId="77777777" w:rsidR="00CA5256" w:rsidRPr="00CA5256" w:rsidRDefault="00CA5256" w:rsidP="00CA5256">
      <w:r w:rsidRPr="00CA5256">
        <w:t>The Catawba-Wateree River Basin is a critical resource that supports communities, businesses, industries, agriculture, recreation, and ecosystems throughout North and South Carolina. As demands on water resources continue to grow and climate variability presents additional challenges, proactive and collaborative planning is essential to ensuring a sustainable and resilient water future.</w:t>
      </w:r>
    </w:p>
    <w:p w14:paraId="3327DC46" w14:textId="77777777" w:rsidR="00CA5256" w:rsidRPr="00CA5256" w:rsidRDefault="00CA5256" w:rsidP="00CA5256">
      <w:r w:rsidRPr="00CA5256">
        <w:t>We recognize that the IWRP was developed through extensive science-based analysis, stakeholder engagement, and evaluation of future water supply and water quality conditions across the basin. The plan provides a comprehensive framework for identifying challenges, evaluating potential strategies, and guiding long-term decision-making to support the responsible management of the basin's water resources.</w:t>
      </w:r>
    </w:p>
    <w:p w14:paraId="1B3A467E" w14:textId="77777777" w:rsidR="00CA5256" w:rsidRPr="00CA5256" w:rsidRDefault="00CA5256" w:rsidP="00CA5256">
      <w:r w:rsidRPr="00CA5256">
        <w:t xml:space="preserve">By providing this letter of support, </w:t>
      </w:r>
      <w:r w:rsidRPr="00CA5256">
        <w:rPr>
          <w:b/>
          <w:bCs/>
        </w:rPr>
        <w:t>[Organization Name]</w:t>
      </w:r>
      <w:r w:rsidRPr="00CA5256">
        <w:t xml:space="preserve"> acknowledges the value of the IWRP as a planning tool and supports its findings and recommendations as a framework for collaborative action. We believe the plan represents an important step toward protecting, preserving, and extending water resources for current and future generations.</w:t>
      </w:r>
    </w:p>
    <w:p w14:paraId="25AF1A2E" w14:textId="77777777" w:rsidR="00CA5256" w:rsidRPr="00CA5256" w:rsidRDefault="00CA5256" w:rsidP="00CA5256">
      <w:r w:rsidRPr="00CA5256">
        <w:t xml:space="preserve">Our support of the IWRP does not preclude or restrict </w:t>
      </w:r>
      <w:r w:rsidRPr="00CA5256">
        <w:rPr>
          <w:b/>
          <w:bCs/>
        </w:rPr>
        <w:t>[Organization Name]</w:t>
      </w:r>
      <w:r w:rsidRPr="00CA5256">
        <w:t xml:space="preserve"> from participating in, commenting on, or responding to future regulatory, permitting, policy, or planning processes as appropriate. Rather, our support reflects our recognition of the importance of basin-wide coordination and our commitment to advancing sustainable water resource management.</w:t>
      </w:r>
    </w:p>
    <w:p w14:paraId="498C1859" w14:textId="77777777" w:rsidR="00CA5256" w:rsidRPr="00CA5256" w:rsidRDefault="00CA5256" w:rsidP="00CA5256">
      <w:r w:rsidRPr="00CA5256">
        <w:t xml:space="preserve">We appreciate the leadership and collaborative efforts of the Catawba-Wateree Water Management Group and the many stakeholders who contributed to the development of </w:t>
      </w:r>
      <w:r w:rsidRPr="00CA5256">
        <w:lastRenderedPageBreak/>
        <w:t>this plan. We look forward to continued partnership and engagement in efforts that strengthen the long-term sustainability and resilience of the Catawba-Wateree River Basin.</w:t>
      </w:r>
    </w:p>
    <w:p w14:paraId="1E8EECAB" w14:textId="77777777" w:rsidR="00CA5256" w:rsidRPr="00CA5256" w:rsidRDefault="00CA5256" w:rsidP="00CA5256">
      <w:r w:rsidRPr="00CA5256">
        <w:t>Sincerely,</w:t>
      </w:r>
    </w:p>
    <w:p w14:paraId="6C1A29E5" w14:textId="77777777" w:rsidR="00CA5256" w:rsidRPr="00CA5256" w:rsidRDefault="00CA5256" w:rsidP="00CA5256">
      <w:r w:rsidRPr="00CA5256">
        <w:rPr>
          <w:b/>
          <w:bCs/>
        </w:rPr>
        <w:t>[Name]</w:t>
      </w:r>
      <w:r w:rsidRPr="00CA5256">
        <w:br/>
      </w:r>
      <w:r w:rsidRPr="00CA5256">
        <w:rPr>
          <w:b/>
          <w:bCs/>
        </w:rPr>
        <w:t>[Title]</w:t>
      </w:r>
      <w:r w:rsidRPr="00CA5256">
        <w:br/>
      </w:r>
      <w:r w:rsidRPr="00CA5256">
        <w:rPr>
          <w:b/>
          <w:bCs/>
        </w:rPr>
        <w:t>[Organization Name]</w:t>
      </w:r>
    </w:p>
    <w:p w14:paraId="42C624DC" w14:textId="77777777" w:rsidR="00CA5256" w:rsidRPr="00CA5256" w:rsidRDefault="00CA5256" w:rsidP="00CA5256">
      <w:r w:rsidRPr="00CA5256">
        <w:rPr>
          <w:b/>
          <w:bCs/>
        </w:rPr>
        <w:t>Signature:</w:t>
      </w:r>
      <w:r w:rsidRPr="00CA5256">
        <w:t xml:space="preserve"> ___________________________</w:t>
      </w:r>
    </w:p>
    <w:p w14:paraId="606E20DC" w14:textId="77777777" w:rsidR="00283722" w:rsidRDefault="00283722"/>
    <w:sectPr w:rsidR="002837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256"/>
    <w:rsid w:val="00283722"/>
    <w:rsid w:val="00467669"/>
    <w:rsid w:val="0049329A"/>
    <w:rsid w:val="00CA00E1"/>
    <w:rsid w:val="00CA5256"/>
    <w:rsid w:val="00FE0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248E"/>
  <w15:chartTrackingRefBased/>
  <w15:docId w15:val="{2CA3670C-9D2A-4966-B1CC-DCA466C44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2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2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2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2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2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2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2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2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2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2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256"/>
    <w:rPr>
      <w:rFonts w:eastAsiaTheme="majorEastAsia" w:cstheme="majorBidi"/>
      <w:color w:val="272727" w:themeColor="text1" w:themeTint="D8"/>
    </w:rPr>
  </w:style>
  <w:style w:type="paragraph" w:styleId="Title">
    <w:name w:val="Title"/>
    <w:basedOn w:val="Normal"/>
    <w:next w:val="Normal"/>
    <w:link w:val="TitleChar"/>
    <w:uiPriority w:val="10"/>
    <w:qFormat/>
    <w:rsid w:val="00CA5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256"/>
    <w:pPr>
      <w:spacing w:before="160"/>
      <w:jc w:val="center"/>
    </w:pPr>
    <w:rPr>
      <w:i/>
      <w:iCs/>
      <w:color w:val="404040" w:themeColor="text1" w:themeTint="BF"/>
    </w:rPr>
  </w:style>
  <w:style w:type="character" w:customStyle="1" w:styleId="QuoteChar">
    <w:name w:val="Quote Char"/>
    <w:basedOn w:val="DefaultParagraphFont"/>
    <w:link w:val="Quote"/>
    <w:uiPriority w:val="29"/>
    <w:rsid w:val="00CA5256"/>
    <w:rPr>
      <w:i/>
      <w:iCs/>
      <w:color w:val="404040" w:themeColor="text1" w:themeTint="BF"/>
    </w:rPr>
  </w:style>
  <w:style w:type="paragraph" w:styleId="ListParagraph">
    <w:name w:val="List Paragraph"/>
    <w:basedOn w:val="Normal"/>
    <w:uiPriority w:val="34"/>
    <w:qFormat/>
    <w:rsid w:val="00CA5256"/>
    <w:pPr>
      <w:ind w:left="720"/>
      <w:contextualSpacing/>
    </w:pPr>
  </w:style>
  <w:style w:type="character" w:styleId="IntenseEmphasis">
    <w:name w:val="Intense Emphasis"/>
    <w:basedOn w:val="DefaultParagraphFont"/>
    <w:uiPriority w:val="21"/>
    <w:qFormat/>
    <w:rsid w:val="00CA5256"/>
    <w:rPr>
      <w:i/>
      <w:iCs/>
      <w:color w:val="0F4761" w:themeColor="accent1" w:themeShade="BF"/>
    </w:rPr>
  </w:style>
  <w:style w:type="paragraph" w:styleId="IntenseQuote">
    <w:name w:val="Intense Quote"/>
    <w:basedOn w:val="Normal"/>
    <w:next w:val="Normal"/>
    <w:link w:val="IntenseQuoteChar"/>
    <w:uiPriority w:val="30"/>
    <w:qFormat/>
    <w:rsid w:val="00CA5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256"/>
    <w:rPr>
      <w:i/>
      <w:iCs/>
      <w:color w:val="0F4761" w:themeColor="accent1" w:themeShade="BF"/>
    </w:rPr>
  </w:style>
  <w:style w:type="character" w:styleId="IntenseReference">
    <w:name w:val="Intense Reference"/>
    <w:basedOn w:val="DefaultParagraphFont"/>
    <w:uiPriority w:val="32"/>
    <w:qFormat/>
    <w:rsid w:val="00CA52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1FC919F06EF74EB690998AE82E1959" ma:contentTypeVersion="15" ma:contentTypeDescription="Create a new document." ma:contentTypeScope="" ma:versionID="02d5c6496f78cc61e4e81448fd983603">
  <xsd:schema xmlns:xsd="http://www.w3.org/2001/XMLSchema" xmlns:xs="http://www.w3.org/2001/XMLSchema" xmlns:p="http://schemas.microsoft.com/office/2006/metadata/properties" xmlns:ns1="http://schemas.microsoft.com/sharepoint/v3" xmlns:ns2="4d72d12f-8e44-496a-afda-e4c8a1ce2872" xmlns:ns3="1bd611ce-1447-41e7-af97-613512553f5b" targetNamespace="http://schemas.microsoft.com/office/2006/metadata/properties" ma:root="true" ma:fieldsID="82caa82e3a41fe0d2ab988a4c0f02d05" ns1:_="" ns2:_="" ns3:_="">
    <xsd:import namespace="http://schemas.microsoft.com/sharepoint/v3"/>
    <xsd:import namespace="4d72d12f-8e44-496a-afda-e4c8a1ce2872"/>
    <xsd:import namespace="1bd611ce-1447-41e7-af97-613512553f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2d12f-8e44-496a-afda-e4c8a1ce2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8099e0b-e00c-469a-8e3e-581119cc870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611ce-1447-41e7-af97-613512553f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d72d12f-8e44-496a-afda-e4c8a1ce2872">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12F1CF-EFD4-4E23-961C-C96F43619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72d12f-8e44-496a-afda-e4c8a1ce2872"/>
    <ds:schemaRef ds:uri="1bd611ce-1447-41e7-af97-613512553f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46562C-D56F-4DA2-B420-044451A8587F}">
  <ds:schemaRefs>
    <ds:schemaRef ds:uri="http://schemas.microsoft.com/office/2006/metadata/properties"/>
    <ds:schemaRef ds:uri="http://schemas.microsoft.com/office/infopath/2007/PartnerControls"/>
    <ds:schemaRef ds:uri="http://schemas.microsoft.com/sharepoint/v3"/>
    <ds:schemaRef ds:uri="4d72d12f-8e44-496a-afda-e4c8a1ce2872"/>
  </ds:schemaRefs>
</ds:datastoreItem>
</file>

<file path=customXml/itemProps3.xml><?xml version="1.0" encoding="utf-8"?>
<ds:datastoreItem xmlns:ds="http://schemas.openxmlformats.org/officeDocument/2006/customXml" ds:itemID="{35DE5365-B939-40D4-BCDE-46D1E160F9A9}">
  <ds:schemaRefs>
    <ds:schemaRef ds:uri="http://schemas.microsoft.com/sharepoint/v3/contenttype/forms"/>
  </ds:schemaRefs>
</ds:datastoreItem>
</file>

<file path=docMetadata/LabelInfo.xml><?xml version="1.0" encoding="utf-8"?>
<clbl:labelList xmlns:clbl="http://schemas.microsoft.com/office/2020/mipLabelMetadata">
  <clbl:label id="{5563d9c4-1af6-4d5e-894d-8f5a4315f709}" enabled="1" method="Privileged" siteId="{3667e201-cbdc-48b3-9b42-5d2d3f16e2a9}"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Colon, Sabrina</dc:creator>
  <cp:keywords/>
  <dc:description/>
  <cp:lastModifiedBy/>
  <cp:revision>3</cp:revision>
  <dcterms:created xsi:type="dcterms:W3CDTF">2026-08-12T16:16:00Z</dcterms:created>
  <dcterms:modified xsi:type="dcterms:W3CDTF">2026-08-12T16:20:00Z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0x0101000C1FC919F06EF74EB690998AE82E1959</vt:lpwstr>
  </property>
  <property fmtid="{D5CDD505-2E9C-101B-9397-08002B2CF9AE}" pid="3" name="MediaServiceImageTags">
    <vt:lpwstr/>
  </property>
</Properties>
</file>